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2434E832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1CBC7F0A" w14:textId="12736E82" w:rsidR="00C81838" w:rsidRDefault="00C81838" w:rsidP="001D32BD">
      <w:pPr>
        <w:spacing w:after="0" w:line="240" w:lineRule="auto"/>
        <w:jc w:val="center"/>
      </w:pPr>
      <w:r>
        <w:t>July 5, 2022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D28793E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93CABB9" w14:textId="77777777" w:rsidR="00121E1F" w:rsidRDefault="00121E1F" w:rsidP="00121E1F">
      <w:pPr>
        <w:spacing w:after="0" w:line="240" w:lineRule="auto"/>
        <w:jc w:val="center"/>
      </w:pPr>
      <w:r>
        <w:t>Join Zoom Meeting</w:t>
      </w:r>
    </w:p>
    <w:p w14:paraId="1794AEAD" w14:textId="77777777" w:rsidR="00121E1F" w:rsidRDefault="00121E1F" w:rsidP="00121E1F">
      <w:pPr>
        <w:spacing w:after="0" w:line="240" w:lineRule="auto"/>
        <w:jc w:val="center"/>
      </w:pPr>
      <w:r>
        <w:t>https://us02web.zoom.us/j/7969353384</w:t>
      </w:r>
    </w:p>
    <w:p w14:paraId="3DFDEDDA" w14:textId="77777777" w:rsidR="00121E1F" w:rsidRDefault="00121E1F" w:rsidP="00121E1F">
      <w:pPr>
        <w:spacing w:after="0" w:line="240" w:lineRule="auto"/>
        <w:jc w:val="center"/>
      </w:pPr>
    </w:p>
    <w:p w14:paraId="519A9737" w14:textId="77777777" w:rsidR="00121E1F" w:rsidRDefault="00121E1F" w:rsidP="00121E1F">
      <w:pPr>
        <w:spacing w:after="0" w:line="240" w:lineRule="auto"/>
        <w:jc w:val="center"/>
      </w:pPr>
      <w:r>
        <w:t>Meeting ID: 796 935 3384</w:t>
      </w:r>
    </w:p>
    <w:p w14:paraId="32A7FCB6" w14:textId="77777777" w:rsidR="00121E1F" w:rsidRDefault="00121E1F" w:rsidP="00121E1F">
      <w:pPr>
        <w:spacing w:after="0" w:line="240" w:lineRule="auto"/>
        <w:jc w:val="center"/>
      </w:pPr>
      <w:r>
        <w:t>One tap mobile</w:t>
      </w:r>
    </w:p>
    <w:p w14:paraId="04C005CF" w14:textId="3AF3D753" w:rsidR="00121E1F" w:rsidRDefault="00121E1F" w:rsidP="00121E1F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16FF2D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0A2F64">
        <w:t xml:space="preserve"> July 5, 2022</w:t>
      </w:r>
    </w:p>
    <w:p w14:paraId="2594471E" w14:textId="64671FE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A2F64">
        <w:t xml:space="preserve"> June 28, 2022</w:t>
      </w:r>
    </w:p>
    <w:p w14:paraId="63402740" w14:textId="0A411899" w:rsidR="000A2F64" w:rsidRDefault="000A2F64" w:rsidP="00625BAF">
      <w:pPr>
        <w:pStyle w:val="ListParagraph"/>
        <w:numPr>
          <w:ilvl w:val="0"/>
          <w:numId w:val="3"/>
        </w:numPr>
      </w:pPr>
      <w:r>
        <w:t>Approve claims for July 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163399B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6A5DAFC" w14:textId="219C3881" w:rsidR="00C81838" w:rsidRDefault="00AB04E1" w:rsidP="00625BAF">
      <w:pPr>
        <w:pStyle w:val="ListParagraph"/>
        <w:numPr>
          <w:ilvl w:val="0"/>
          <w:numId w:val="3"/>
        </w:numPr>
      </w:pPr>
      <w:r>
        <w:t xml:space="preserve">Review and sign </w:t>
      </w:r>
      <w:r w:rsidR="00C81838">
        <w:t>retirement payout for Jeff Snyder, Operation Supervisor at Conservation</w:t>
      </w:r>
    </w:p>
    <w:p w14:paraId="2A7FE7BA" w14:textId="1D86FFF4" w:rsidR="00252847" w:rsidRDefault="00252847" w:rsidP="00625BAF">
      <w:pPr>
        <w:pStyle w:val="ListParagraph"/>
        <w:numPr>
          <w:ilvl w:val="0"/>
          <w:numId w:val="3"/>
        </w:numPr>
      </w:pPr>
      <w:r>
        <w:t>Review</w:t>
      </w:r>
      <w:r w:rsidR="00AB04E1">
        <w:t xml:space="preserve"> and sign resignation</w:t>
      </w:r>
      <w:r>
        <w:t xml:space="preserve"> payout for Tammy Malone, Treasurer’s Office</w:t>
      </w:r>
    </w:p>
    <w:p w14:paraId="1EE5F86E" w14:textId="3D6EB24E" w:rsidR="00C81838" w:rsidRDefault="006240C0" w:rsidP="00C81838">
      <w:pPr>
        <w:pStyle w:val="ListParagraph"/>
        <w:numPr>
          <w:ilvl w:val="0"/>
          <w:numId w:val="3"/>
        </w:numPr>
      </w:pPr>
      <w:r>
        <w:t xml:space="preserve">9:15 Paul </w:t>
      </w:r>
      <w:proofErr w:type="spellStart"/>
      <w:r>
        <w:t>Greufe</w:t>
      </w:r>
      <w:proofErr w:type="spellEnd"/>
      <w:r>
        <w:t xml:space="preserve">,  </w:t>
      </w:r>
      <w:r w:rsidR="00C81838">
        <w:t>Review</w:t>
      </w:r>
      <w:r>
        <w:t xml:space="preserve"> &amp; Possible action concerning</w:t>
      </w:r>
      <w:r w:rsidR="00C81838">
        <w:t xml:space="preserve"> County policy for “No Smoking” on County premises, in County buildings, and County vehicles to include E-Cigarettes and Vaping</w:t>
      </w:r>
    </w:p>
    <w:p w14:paraId="407118F5" w14:textId="33BCAC57" w:rsidR="00387E35" w:rsidRDefault="00C81838" w:rsidP="00C81838">
      <w:pPr>
        <w:pStyle w:val="ListParagraph"/>
        <w:numPr>
          <w:ilvl w:val="0"/>
          <w:numId w:val="3"/>
        </w:numPr>
      </w:pPr>
      <w:r>
        <w:t xml:space="preserve">Review </w:t>
      </w:r>
      <w:r w:rsidR="006240C0">
        <w:t xml:space="preserve">&amp; Possible action concerning </w:t>
      </w:r>
      <w:r>
        <w:t xml:space="preserve">Louisa County Internet Acceptable Use Policy </w:t>
      </w:r>
    </w:p>
    <w:p w14:paraId="446CBED0" w14:textId="71339CAC" w:rsidR="006240C0" w:rsidRDefault="006240C0" w:rsidP="00C81838">
      <w:pPr>
        <w:pStyle w:val="ListParagraph"/>
        <w:numPr>
          <w:ilvl w:val="0"/>
          <w:numId w:val="3"/>
        </w:numPr>
      </w:pPr>
      <w:r>
        <w:t xml:space="preserve">Discussion of Dept Head meeting for New Hire Vacation time and possible action. </w:t>
      </w:r>
    </w:p>
    <w:p w14:paraId="30E89B48" w14:textId="6119D24E" w:rsidR="00C81838" w:rsidRDefault="00387E35" w:rsidP="00C81838">
      <w:pPr>
        <w:pStyle w:val="ListParagraph"/>
        <w:numPr>
          <w:ilvl w:val="0"/>
          <w:numId w:val="3"/>
        </w:numPr>
      </w:pPr>
      <w:r>
        <w:t>Sign Resolution 202240 Approving the Louisa County Comprehensive Plan 2040</w:t>
      </w:r>
      <w:r w:rsidR="00C81838">
        <w:t xml:space="preserve"> </w:t>
      </w:r>
    </w:p>
    <w:p w14:paraId="36A5F67E" w14:textId="60C0D874" w:rsidR="0082118A" w:rsidRDefault="0082118A" w:rsidP="00C81838">
      <w:pPr>
        <w:pStyle w:val="ListParagraph"/>
        <w:numPr>
          <w:ilvl w:val="0"/>
          <w:numId w:val="3"/>
        </w:numPr>
      </w:pPr>
      <w:r>
        <w:t xml:space="preserve">Sign Resolution 202241 Approving One-Time 3% Stipend payment </w:t>
      </w:r>
      <w:r w:rsidR="00157847">
        <w:t>to go thru payroll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FE13E5">
      <w:pPr>
        <w:ind w:firstLine="630"/>
      </w:pPr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A2F64"/>
    <w:rsid w:val="00121E1F"/>
    <w:rsid w:val="00130BEE"/>
    <w:rsid w:val="001558E4"/>
    <w:rsid w:val="00157847"/>
    <w:rsid w:val="001A279E"/>
    <w:rsid w:val="001D32BD"/>
    <w:rsid w:val="00243F60"/>
    <w:rsid w:val="00243FB9"/>
    <w:rsid w:val="00251032"/>
    <w:rsid w:val="00252847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87E35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40C0"/>
    <w:rsid w:val="00625BAF"/>
    <w:rsid w:val="0067415E"/>
    <w:rsid w:val="00677EEA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2118A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B04E1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818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EF1BBC"/>
    <w:rsid w:val="00F05EE4"/>
    <w:rsid w:val="00F22B72"/>
    <w:rsid w:val="00F40FEF"/>
    <w:rsid w:val="00F4320C"/>
    <w:rsid w:val="00F92D5E"/>
    <w:rsid w:val="00FA4CFA"/>
    <w:rsid w:val="00FE13E5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2022-06-24T18:38:00Z</dcterms:created>
  <dcterms:modified xsi:type="dcterms:W3CDTF">2022-07-01T19:26:00Z</dcterms:modified>
</cp:coreProperties>
</file>